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57F6E" w14:textId="77777777" w:rsidR="00450B86" w:rsidRDefault="00450B86" w:rsidP="00450B86">
      <w:pPr>
        <w:rPr>
          <w:rFonts w:ascii="Helvetica" w:hAnsi="Helvetica" w:cs="Helvetica"/>
        </w:rPr>
      </w:pPr>
      <w:bookmarkStart w:id="0" w:name="_GoBack"/>
      <w:bookmarkEnd w:id="0"/>
    </w:p>
    <w:p w14:paraId="35E646C0" w14:textId="77777777" w:rsidR="00450B86" w:rsidRDefault="00450B86" w:rsidP="00450B86">
      <w:pPr>
        <w:rPr>
          <w:rFonts w:ascii="Helvetica" w:hAnsi="Helvetica" w:cs="Helvetica"/>
        </w:rPr>
      </w:pPr>
    </w:p>
    <w:p w14:paraId="5E34F888" w14:textId="77777777" w:rsidR="00450B86" w:rsidRDefault="00450B86" w:rsidP="00450B86">
      <w:pPr>
        <w:rPr>
          <w:rFonts w:ascii="Helvetica" w:hAnsi="Helvetica" w:cs="Helvetica"/>
        </w:rPr>
      </w:pPr>
    </w:p>
    <w:p w14:paraId="690222DB" w14:textId="6F8DC66E" w:rsidR="004B4B6D" w:rsidRDefault="004B4B6D" w:rsidP="00450B86">
      <w:pPr>
        <w:rPr>
          <w:rFonts w:ascii="Helvetica" w:hAnsi="Helvetica" w:cs="Helvetica"/>
          <w:b/>
        </w:rPr>
      </w:pPr>
      <w:r w:rsidRPr="004B4B6D">
        <w:rPr>
          <w:rFonts w:ascii="Helvetica" w:hAnsi="Helvetica" w:cs="Helvetica"/>
          <w:b/>
        </w:rPr>
        <w:t xml:space="preserve">Sample </w:t>
      </w:r>
      <w:r w:rsidR="0064021D">
        <w:rPr>
          <w:rFonts w:ascii="Helvetica" w:hAnsi="Helvetica" w:cs="Helvetica"/>
          <w:b/>
        </w:rPr>
        <w:t>E</w:t>
      </w:r>
      <w:r w:rsidRPr="004B4B6D">
        <w:rPr>
          <w:rFonts w:ascii="Helvetica" w:hAnsi="Helvetica" w:cs="Helvetica"/>
          <w:b/>
        </w:rPr>
        <w:t>mail</w:t>
      </w:r>
      <w:r w:rsidR="006759C6">
        <w:rPr>
          <w:rFonts w:ascii="Helvetica" w:hAnsi="Helvetica" w:cs="Helvetica"/>
          <w:b/>
        </w:rPr>
        <w:t xml:space="preserve">/Letter </w:t>
      </w:r>
      <w:r w:rsidR="0064021D">
        <w:rPr>
          <w:rFonts w:ascii="Helvetica" w:hAnsi="Helvetica" w:cs="Helvetica"/>
          <w:b/>
        </w:rPr>
        <w:t>Notifying Residents of</w:t>
      </w:r>
      <w:r w:rsidRPr="004B4B6D">
        <w:rPr>
          <w:rFonts w:ascii="Helvetica" w:hAnsi="Helvetica" w:cs="Helvetica"/>
          <w:b/>
        </w:rPr>
        <w:t xml:space="preserve"> CCA</w:t>
      </w:r>
    </w:p>
    <w:p w14:paraId="5EEC1377" w14:textId="77777777" w:rsidR="004B4B6D" w:rsidRDefault="004B4B6D" w:rsidP="00450B86">
      <w:pPr>
        <w:rPr>
          <w:rFonts w:ascii="Helvetica" w:hAnsi="Helvetica" w:cs="Helvetica"/>
          <w:b/>
        </w:rPr>
      </w:pPr>
    </w:p>
    <w:p w14:paraId="21B3AA27" w14:textId="77777777" w:rsidR="004B4B6D" w:rsidRPr="004B4B6D" w:rsidRDefault="004B4B6D" w:rsidP="00450B86">
      <w:pPr>
        <w:rPr>
          <w:rFonts w:ascii="Helvetica" w:hAnsi="Helvetica" w:cs="Helvetica"/>
          <w:b/>
        </w:rPr>
      </w:pPr>
    </w:p>
    <w:p w14:paraId="03E37829" w14:textId="77777777" w:rsidR="00450B86" w:rsidRDefault="00450B86" w:rsidP="00450B86">
      <w:pPr>
        <w:rPr>
          <w:rFonts w:ascii="Helvetica" w:hAnsi="Helvetica" w:cs="Helvetica"/>
        </w:rPr>
      </w:pPr>
      <w:r>
        <w:rPr>
          <w:rFonts w:ascii="Helvetica" w:hAnsi="Helvetica" w:cs="Helvetica"/>
        </w:rPr>
        <w:t>Dear Resident,</w:t>
      </w:r>
    </w:p>
    <w:p w14:paraId="48856E92" w14:textId="77777777" w:rsidR="00450B86" w:rsidRDefault="00450B86" w:rsidP="00450B86">
      <w:pPr>
        <w:rPr>
          <w:rFonts w:ascii="Helvetica" w:hAnsi="Helvetica" w:cs="Helvetica"/>
        </w:rPr>
      </w:pPr>
    </w:p>
    <w:p w14:paraId="41EFC14A" w14:textId="77777777" w:rsidR="00450B86" w:rsidRDefault="00450B86" w:rsidP="00450B86">
      <w:pPr>
        <w:rPr>
          <w:rFonts w:ascii="Helvetica" w:hAnsi="Helvetica" w:cs="Helvetica"/>
        </w:rPr>
      </w:pPr>
      <w:r>
        <w:rPr>
          <w:rFonts w:ascii="Helvetica" w:hAnsi="Helvetica" w:cs="Helvetica"/>
        </w:rPr>
        <w:t xml:space="preserve">On </w:t>
      </w:r>
      <w:r w:rsidRPr="00991B1F">
        <w:rPr>
          <w:rFonts w:ascii="Helvetica" w:hAnsi="Helvetica" w:cs="Helvetica"/>
          <w:color w:val="FF0000"/>
        </w:rPr>
        <w:t>[date]</w:t>
      </w:r>
      <w:r>
        <w:rPr>
          <w:rFonts w:ascii="Helvetica" w:hAnsi="Helvetica" w:cs="Helvetica"/>
        </w:rPr>
        <w:t xml:space="preserve">, the </w:t>
      </w:r>
      <w:r w:rsidRPr="00991B1F">
        <w:rPr>
          <w:rFonts w:ascii="Helvetica" w:hAnsi="Helvetica" w:cs="Helvetica"/>
          <w:color w:val="FF0000"/>
        </w:rPr>
        <w:t>[Town Board/Village Board/City Council]</w:t>
      </w:r>
      <w:r>
        <w:rPr>
          <w:rFonts w:ascii="Helvetica" w:hAnsi="Helvetica" w:cs="Helvetica"/>
        </w:rPr>
        <w:t xml:space="preserve"> of </w:t>
      </w:r>
      <w:r w:rsidRPr="00991B1F">
        <w:rPr>
          <w:rFonts w:ascii="Helvetica" w:hAnsi="Helvetica" w:cs="Helvetica"/>
          <w:color w:val="FF0000"/>
        </w:rPr>
        <w:t>[Municipality]</w:t>
      </w:r>
      <w:r>
        <w:rPr>
          <w:rFonts w:ascii="Helvetica" w:hAnsi="Helvetica" w:cs="Helvetica"/>
        </w:rPr>
        <w:t xml:space="preserve"> passed a resolution to participate in a new energy program on behalf of its residents and small businesses.  The program is called Community Choice Aggregation, or CCA, which allows towns, villages, and cities to buy electricity and natural gas in bulk to </w:t>
      </w:r>
      <w:r w:rsidRPr="009324C5">
        <w:rPr>
          <w:rFonts w:ascii="Helvetica" w:hAnsi="Helvetica" w:cs="Helvetica"/>
          <w:b/>
        </w:rPr>
        <w:t>save everyone money on their energy bills and supply more renewable energy to our communities</w:t>
      </w:r>
      <w:r>
        <w:rPr>
          <w:rFonts w:ascii="Helvetica" w:hAnsi="Helvetica" w:cs="Helvetica"/>
        </w:rPr>
        <w:t xml:space="preserve">. </w:t>
      </w:r>
    </w:p>
    <w:p w14:paraId="25D6FD17" w14:textId="77777777" w:rsidR="00450B86" w:rsidRDefault="00450B86" w:rsidP="00450B86">
      <w:pPr>
        <w:rPr>
          <w:rFonts w:ascii="Helvetica" w:hAnsi="Helvetica" w:cs="Helvetica"/>
        </w:rPr>
      </w:pPr>
    </w:p>
    <w:p w14:paraId="43B82097" w14:textId="77777777" w:rsidR="00450B86" w:rsidRDefault="00991B1F" w:rsidP="00450B86">
      <w:pPr>
        <w:rPr>
          <w:rFonts w:ascii="Helvetica" w:hAnsi="Helvetica" w:cs="Helvetica"/>
        </w:rPr>
      </w:pPr>
      <w:r>
        <w:rPr>
          <w:rFonts w:ascii="Helvetica" w:hAnsi="Helvetica" w:cs="Helvetica"/>
        </w:rPr>
        <w:t xml:space="preserve">The Department of Public Service </w:t>
      </w:r>
      <w:r w:rsidR="00450B86">
        <w:rPr>
          <w:rFonts w:ascii="Helvetica" w:hAnsi="Helvetica" w:cs="Helvetica"/>
        </w:rPr>
        <w:t xml:space="preserve">Sustainable </w:t>
      </w:r>
      <w:r>
        <w:rPr>
          <w:rFonts w:ascii="Helvetica" w:hAnsi="Helvetica" w:cs="Helvetica"/>
        </w:rPr>
        <w:t>has granted permission to the cities, towns, and villages countywide</w:t>
      </w:r>
      <w:r w:rsidR="00450B86">
        <w:rPr>
          <w:rFonts w:ascii="Helvetica" w:hAnsi="Helvetica" w:cs="Helvetica"/>
        </w:rPr>
        <w:t xml:space="preserve"> to implement a program</w:t>
      </w:r>
      <w:r>
        <w:rPr>
          <w:rFonts w:ascii="Helvetica" w:hAnsi="Helvetica" w:cs="Helvetica"/>
        </w:rPr>
        <w:t xml:space="preserve"> here in Westchester.  </w:t>
      </w:r>
      <w:r w:rsidRPr="00991B1F">
        <w:rPr>
          <w:rFonts w:ascii="Helvetica" w:hAnsi="Helvetica" w:cs="Helvetica"/>
          <w:b/>
        </w:rPr>
        <w:t>This is f</w:t>
      </w:r>
      <w:r w:rsidR="00450B86" w:rsidRPr="00991B1F">
        <w:rPr>
          <w:rFonts w:ascii="Helvetica" w:hAnsi="Helvetica" w:cs="Helvetica"/>
          <w:b/>
        </w:rPr>
        <w:t>ir</w:t>
      </w:r>
      <w:r w:rsidRPr="00991B1F">
        <w:rPr>
          <w:rFonts w:ascii="Helvetica" w:hAnsi="Helvetica" w:cs="Helvetica"/>
          <w:b/>
        </w:rPr>
        <w:t>st program of its kind in New York State</w:t>
      </w:r>
      <w:r w:rsidR="00450B86" w:rsidRPr="00991B1F">
        <w:rPr>
          <w:rFonts w:ascii="Helvetica" w:hAnsi="Helvetica" w:cs="Helvetica"/>
          <w:b/>
        </w:rPr>
        <w:t>.</w:t>
      </w:r>
      <w:r w:rsidR="00450B86">
        <w:rPr>
          <w:rFonts w:ascii="Helvetica" w:hAnsi="Helvetica" w:cs="Helvetica"/>
        </w:rPr>
        <w:t xml:space="preserve"> </w:t>
      </w:r>
    </w:p>
    <w:p w14:paraId="09C71467" w14:textId="77777777" w:rsidR="00991B1F" w:rsidRDefault="00991B1F" w:rsidP="00450B86">
      <w:pPr>
        <w:rPr>
          <w:rFonts w:ascii="Helvetica" w:hAnsi="Helvetica" w:cs="Helvetica"/>
        </w:rPr>
      </w:pPr>
    </w:p>
    <w:p w14:paraId="35667B33" w14:textId="77777777" w:rsidR="00450B86" w:rsidRDefault="00450B86" w:rsidP="00450B86">
      <w:pPr>
        <w:rPr>
          <w:rFonts w:ascii="Helvetica" w:hAnsi="Helvetica" w:cs="Helvetica"/>
        </w:rPr>
      </w:pPr>
      <w:r>
        <w:rPr>
          <w:rFonts w:ascii="Helvetica" w:hAnsi="Helvetica" w:cs="Helvetica"/>
        </w:rPr>
        <w:t>You will continue to receive only one bill from [</w:t>
      </w:r>
      <w:r w:rsidRPr="006C2E6E">
        <w:rPr>
          <w:rFonts w:ascii="Helvetica" w:hAnsi="Helvetica" w:cs="Helvetica"/>
          <w:color w:val="FF0000"/>
        </w:rPr>
        <w:t>utility</w:t>
      </w:r>
      <w:r>
        <w:rPr>
          <w:rFonts w:ascii="Helvetica" w:hAnsi="Helvetica" w:cs="Helvetica"/>
        </w:rPr>
        <w:t xml:space="preserve">] and they will still be responsible for the transmission and delivery of your power and gas, including outage repairs.  However, your power and gas will now be purchased from a competitive supplier, and the rates will be negotiated on your behalf through a selective bidding process.  </w:t>
      </w:r>
      <w:r w:rsidRPr="009324C5">
        <w:rPr>
          <w:rFonts w:ascii="Helvetica" w:hAnsi="Helvetica" w:cs="Helvetica"/>
          <w:b/>
        </w:rPr>
        <w:t>Only bids that offer residents lower rates than you have been paying with [</w:t>
      </w:r>
      <w:r w:rsidRPr="009324C5">
        <w:rPr>
          <w:rFonts w:ascii="Helvetica" w:hAnsi="Helvetica" w:cs="Helvetica"/>
          <w:b/>
          <w:color w:val="FF0000"/>
        </w:rPr>
        <w:t>utility</w:t>
      </w:r>
      <w:r w:rsidRPr="009324C5">
        <w:rPr>
          <w:rFonts w:ascii="Helvetica" w:hAnsi="Helvetica" w:cs="Helvetica"/>
          <w:b/>
        </w:rPr>
        <w:t>] will be considered</w:t>
      </w:r>
      <w:r w:rsidR="00991B1F">
        <w:rPr>
          <w:rFonts w:ascii="Helvetica" w:hAnsi="Helvetica" w:cs="Helvetica"/>
        </w:rPr>
        <w:t>.</w:t>
      </w:r>
    </w:p>
    <w:p w14:paraId="37912DD1" w14:textId="77777777" w:rsidR="00450B86" w:rsidRDefault="00450B86" w:rsidP="00450B86">
      <w:pPr>
        <w:rPr>
          <w:rFonts w:ascii="Helvetica" w:hAnsi="Helvetica" w:cs="Helvetica"/>
        </w:rPr>
      </w:pPr>
    </w:p>
    <w:p w14:paraId="5797800B" w14:textId="77777777" w:rsidR="00450B86" w:rsidRDefault="00450B86" w:rsidP="00450B86">
      <w:pPr>
        <w:rPr>
          <w:rFonts w:ascii="Helvetica" w:hAnsi="Helvetica" w:cs="Helvetica"/>
        </w:rPr>
      </w:pPr>
      <w:r>
        <w:rPr>
          <w:rFonts w:ascii="Helvetica" w:hAnsi="Helvetica" w:cs="Helvetica"/>
        </w:rPr>
        <w:t>In the coming months, you will be receiving further details in the mail about the program, including instruction for how to opt out of the program if you wish to stay with [</w:t>
      </w:r>
      <w:r w:rsidRPr="006F3BEC">
        <w:rPr>
          <w:rFonts w:ascii="Helvetica" w:hAnsi="Helvetica" w:cs="Helvetica"/>
          <w:color w:val="FF0000"/>
        </w:rPr>
        <w:t>utility</w:t>
      </w:r>
      <w:r>
        <w:rPr>
          <w:rFonts w:ascii="Helvetica" w:hAnsi="Helvetica" w:cs="Helvetica"/>
        </w:rPr>
        <w:t xml:space="preserve">].  The opt-out process will be simple and quick.  </w:t>
      </w:r>
    </w:p>
    <w:p w14:paraId="6A180D05" w14:textId="77777777" w:rsidR="00450B86" w:rsidRDefault="00450B86" w:rsidP="00450B86">
      <w:pPr>
        <w:rPr>
          <w:rFonts w:ascii="Helvetica" w:hAnsi="Helvetica" w:cs="Helvetica"/>
        </w:rPr>
      </w:pPr>
    </w:p>
    <w:p w14:paraId="37B86FA7" w14:textId="77777777" w:rsidR="00450B86" w:rsidRDefault="00450B86" w:rsidP="00450B86">
      <w:pPr>
        <w:rPr>
          <w:rFonts w:ascii="Helvetica" w:hAnsi="Helvetica" w:cs="Helvetica"/>
        </w:rPr>
      </w:pPr>
      <w:r>
        <w:rPr>
          <w:rFonts w:ascii="Helvetica" w:hAnsi="Helvetica" w:cs="Helvetica"/>
        </w:rPr>
        <w:t xml:space="preserve">If you are already buying your power from a private supplier, you will be completely unaffected.  However, if you do wish to enroll, you may simply opt in at any time.  We do caution you, however, to consult your current contract with regards to early termination or exit fees. </w:t>
      </w:r>
    </w:p>
    <w:p w14:paraId="39A036A8" w14:textId="77777777" w:rsidR="00450B86" w:rsidRDefault="00450B86" w:rsidP="00450B86">
      <w:pPr>
        <w:rPr>
          <w:rFonts w:ascii="Helvetica" w:hAnsi="Helvetica" w:cs="Helvetica"/>
        </w:rPr>
      </w:pPr>
    </w:p>
    <w:p w14:paraId="525D8E77" w14:textId="77777777" w:rsidR="00450B86" w:rsidRDefault="00450B86" w:rsidP="00450B86">
      <w:pPr>
        <w:rPr>
          <w:rFonts w:ascii="Helvetica" w:hAnsi="Helvetica" w:cs="Helvetica"/>
        </w:rPr>
      </w:pPr>
      <w:r>
        <w:rPr>
          <w:rFonts w:ascii="Helvetica" w:hAnsi="Helvetica" w:cs="Helvetica"/>
        </w:rPr>
        <w:t xml:space="preserve">If you have any questions or comments, please feel free to contact Sustainable Westchester at </w:t>
      </w:r>
      <w:proofErr w:type="spellStart"/>
      <w:r w:rsidRPr="00C33235">
        <w:rPr>
          <w:rFonts w:ascii="Helvetica" w:hAnsi="Helvetica" w:cs="Helvetica"/>
          <w:color w:val="FF0000"/>
        </w:rPr>
        <w:t>xxxxxxxx</w:t>
      </w:r>
      <w:proofErr w:type="spellEnd"/>
      <w:r>
        <w:rPr>
          <w:rFonts w:ascii="Helvetica" w:hAnsi="Helvetica" w:cs="Helvetica"/>
        </w:rPr>
        <w:t xml:space="preserve"> or [</w:t>
      </w:r>
      <w:r w:rsidRPr="00C33235">
        <w:rPr>
          <w:rFonts w:ascii="Helvetica" w:hAnsi="Helvetica" w:cs="Helvetica"/>
          <w:color w:val="FF0000"/>
        </w:rPr>
        <w:t>municipality contact</w:t>
      </w:r>
      <w:r>
        <w:rPr>
          <w:rFonts w:ascii="Helvetica" w:hAnsi="Helvetica" w:cs="Helvetica"/>
        </w:rPr>
        <w:t xml:space="preserve">] anytime.  Thanks and have a great day.  </w:t>
      </w:r>
    </w:p>
    <w:p w14:paraId="6A2F575A" w14:textId="77777777" w:rsidR="00450B86" w:rsidRDefault="00450B86" w:rsidP="00450B86">
      <w:r>
        <w:rPr>
          <w:noProof/>
          <w:sz w:val="20"/>
          <w:szCs w:val="20"/>
        </w:rPr>
        <w:drawing>
          <wp:anchor distT="0" distB="0" distL="114300" distR="114300" simplePos="0" relativeHeight="251659264" behindDoc="0" locked="0" layoutInCell="1" allowOverlap="1" wp14:anchorId="187AFF55" wp14:editId="41A2166D">
            <wp:simplePos x="0" y="0"/>
            <wp:positionH relativeFrom="margin">
              <wp:posOffset>571500</wp:posOffset>
            </wp:positionH>
            <wp:positionV relativeFrom="margin">
              <wp:posOffset>-685800</wp:posOffset>
            </wp:positionV>
            <wp:extent cx="3771900" cy="1183640"/>
            <wp:effectExtent l="0" t="0" r="12700" b="10160"/>
            <wp:wrapSquare wrapText="bothSides"/>
            <wp:docPr id="2" name="Picture 2" descr="Macintosh HD:Users:millie:Desktop:10379754_1545621885658060_65390630830902005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illie:Desktop:10379754_1545621885658060_653906308309020056_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1900" cy="1183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36F5A8" w14:textId="77777777" w:rsidR="000C29FB" w:rsidRDefault="000C29FB"/>
    <w:sectPr w:rsidR="000C29FB" w:rsidSect="000C29F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86DF0" w14:textId="77777777" w:rsidR="000438FC" w:rsidRDefault="000438FC" w:rsidP="0064021D">
      <w:r>
        <w:separator/>
      </w:r>
    </w:p>
  </w:endnote>
  <w:endnote w:type="continuationSeparator" w:id="0">
    <w:p w14:paraId="5C51A3A2" w14:textId="77777777" w:rsidR="000438FC" w:rsidRDefault="000438FC" w:rsidP="0064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5E417" w14:textId="77777777" w:rsidR="0064021D" w:rsidRDefault="006402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396B1" w14:textId="518DB5F2" w:rsidR="0064021D" w:rsidRPr="0064021D" w:rsidRDefault="0064021D" w:rsidP="0064021D">
    <w:pPr>
      <w:pStyle w:val="Footer"/>
      <w:jc w:val="center"/>
      <w:rPr>
        <w:rFonts w:ascii="Helvetica" w:hAnsi="Helvetica"/>
      </w:rPr>
    </w:pPr>
    <w:r>
      <w:rPr>
        <w:rFonts w:ascii="Helvetica" w:hAnsi="Helvetica"/>
      </w:rPr>
      <w:t>sustainablewestchester.org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AA140" w14:textId="77777777" w:rsidR="0064021D" w:rsidRDefault="006402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83F41" w14:textId="77777777" w:rsidR="000438FC" w:rsidRDefault="000438FC" w:rsidP="0064021D">
      <w:r>
        <w:separator/>
      </w:r>
    </w:p>
  </w:footnote>
  <w:footnote w:type="continuationSeparator" w:id="0">
    <w:p w14:paraId="6E5332FC" w14:textId="77777777" w:rsidR="000438FC" w:rsidRDefault="000438FC" w:rsidP="00640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11713" w14:textId="77777777" w:rsidR="0064021D" w:rsidRDefault="006402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94A1A" w14:textId="77777777" w:rsidR="0064021D" w:rsidRDefault="006402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A51D5" w14:textId="77777777" w:rsidR="0064021D" w:rsidRDefault="006402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B86"/>
    <w:rsid w:val="000438FC"/>
    <w:rsid w:val="000C29FB"/>
    <w:rsid w:val="00450B86"/>
    <w:rsid w:val="004B4B6D"/>
    <w:rsid w:val="0064021D"/>
    <w:rsid w:val="006759C6"/>
    <w:rsid w:val="00786AF0"/>
    <w:rsid w:val="009324C5"/>
    <w:rsid w:val="00991B1F"/>
    <w:rsid w:val="00BA7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8BE3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21D"/>
    <w:pPr>
      <w:tabs>
        <w:tab w:val="center" w:pos="4320"/>
        <w:tab w:val="right" w:pos="8640"/>
      </w:tabs>
    </w:pPr>
  </w:style>
  <w:style w:type="character" w:customStyle="1" w:styleId="HeaderChar">
    <w:name w:val="Header Char"/>
    <w:basedOn w:val="DefaultParagraphFont"/>
    <w:link w:val="Header"/>
    <w:uiPriority w:val="99"/>
    <w:rsid w:val="0064021D"/>
  </w:style>
  <w:style w:type="paragraph" w:styleId="Footer">
    <w:name w:val="footer"/>
    <w:basedOn w:val="Normal"/>
    <w:link w:val="FooterChar"/>
    <w:uiPriority w:val="99"/>
    <w:unhideWhenUsed/>
    <w:rsid w:val="0064021D"/>
    <w:pPr>
      <w:tabs>
        <w:tab w:val="center" w:pos="4320"/>
        <w:tab w:val="right" w:pos="8640"/>
      </w:tabs>
    </w:pPr>
  </w:style>
  <w:style w:type="character" w:customStyle="1" w:styleId="FooterChar">
    <w:name w:val="Footer Char"/>
    <w:basedOn w:val="DefaultParagraphFont"/>
    <w:link w:val="Footer"/>
    <w:uiPriority w:val="99"/>
    <w:rsid w:val="006402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21D"/>
    <w:pPr>
      <w:tabs>
        <w:tab w:val="center" w:pos="4320"/>
        <w:tab w:val="right" w:pos="8640"/>
      </w:tabs>
    </w:pPr>
  </w:style>
  <w:style w:type="character" w:customStyle="1" w:styleId="HeaderChar">
    <w:name w:val="Header Char"/>
    <w:basedOn w:val="DefaultParagraphFont"/>
    <w:link w:val="Header"/>
    <w:uiPriority w:val="99"/>
    <w:rsid w:val="0064021D"/>
  </w:style>
  <w:style w:type="paragraph" w:styleId="Footer">
    <w:name w:val="footer"/>
    <w:basedOn w:val="Normal"/>
    <w:link w:val="FooterChar"/>
    <w:uiPriority w:val="99"/>
    <w:unhideWhenUsed/>
    <w:rsid w:val="0064021D"/>
    <w:pPr>
      <w:tabs>
        <w:tab w:val="center" w:pos="4320"/>
        <w:tab w:val="right" w:pos="8640"/>
      </w:tabs>
    </w:pPr>
  </w:style>
  <w:style w:type="character" w:customStyle="1" w:styleId="FooterChar">
    <w:name w:val="Footer Char"/>
    <w:basedOn w:val="DefaultParagraphFont"/>
    <w:link w:val="Footer"/>
    <w:uiPriority w:val="99"/>
    <w:rsid w:val="00640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Weinberg</dc:creator>
  <cp:lastModifiedBy>Steve Conti</cp:lastModifiedBy>
  <cp:revision>2</cp:revision>
  <dcterms:created xsi:type="dcterms:W3CDTF">2015-05-21T20:12:00Z</dcterms:created>
  <dcterms:modified xsi:type="dcterms:W3CDTF">2015-05-21T20:12:00Z</dcterms:modified>
</cp:coreProperties>
</file>